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Default="003B48E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wzdabtngv8sw" w:colFirst="0" w:colLast="0"/>
      <w:bookmarkStart w:id="1" w:name="_GoBack"/>
      <w:bookmarkEnd w:id="0"/>
      <w:bookmarkEnd w:id="1"/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ptzv32fkkpy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Studijski program za crnogorski jezik i južnoslovenske književnosti</w:t>
      </w: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Završni i popravni završni ispiti u avgustovsko-septembarskom</w:t>
      </w: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ispitnom roku</w:t>
      </w: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akademske 2024/2025. godine</w:t>
      </w:r>
    </w:p>
    <w:p w:rsidR="003B48EB" w:rsidRDefault="003B48E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 xml:space="preserve">Prva godina </w:t>
      </w: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"/>
        <w:tblW w:w="88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540"/>
        <w:gridCol w:w="2130"/>
        <w:gridCol w:w="2115"/>
      </w:tblGrid>
      <w:tr w:rsidR="003B48EB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Teorija književnosti sa stilistikom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10. 9. u 9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17. 9. u 9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Narodna književnost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septembar u 9 časova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15. septembar u 9 časova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Savremeni crnogorski jezik 1-Standardizacija i pravopis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 8. u 9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9. u 9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Uvod u lingvistiku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6. septembar u 10h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12. septembar u 10h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Staroslovenski jezik 1 - pravopis i fonetika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septembar, 10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septembar, 10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Engleski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9. u 10.00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9. u 10.00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 avgust pismeni u 9h</w:t>
            </w:r>
          </w:p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30. avgust usmeni u 13.00h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 septembar pismeni u 14h</w:t>
            </w:r>
          </w:p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13.septembar u 13.00h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Italijanski jezik I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9. u 12.00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9. u 12.00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Njemački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septembar u 10h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16. septembar u 10h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Teorija književnosti 2-Versifikacija i književna pragmatika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8. u 9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9. u 9 h</w:t>
            </w:r>
          </w:p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Savremeni crnogorski jezik 2 - Fonetika i fonologija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5. septembar u 11h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12. septembar u 11h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Srednjovjekovna književnost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septembar u 11 časova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16. septembar u 11 časova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Staroslovenski jezik 2 - Morfologija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septembar u 10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septembar u 10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Književnost renesanse i baroka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10. 9 u 9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17. 9 u 9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Engleski jezik II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9. u 10.00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9. u 10.00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Italijanski jezik II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9. u 12.00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17. 9. u 12.00 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Ruski jezik II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 avgust u 9.00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septembar u 14.00h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17. 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Njemački jezik II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9. u 10.00h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15.9. u 10.00</w:t>
            </w:r>
          </w:p>
        </w:tc>
      </w:tr>
    </w:tbl>
    <w:p w:rsidR="003B48EB" w:rsidRDefault="003B48E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 xml:space="preserve">Druga godina </w:t>
      </w: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p w:rsidR="003B48EB" w:rsidRDefault="003B48E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</w:p>
    <w:tbl>
      <w:tblPr>
        <w:tblStyle w:val="a0"/>
        <w:tblW w:w="88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555"/>
        <w:gridCol w:w="2115"/>
        <w:gridCol w:w="2115"/>
      </w:tblGrid>
      <w:tr w:rsidR="003B48EB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Savremeni crnogorski jezik 3- Morfologija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septembar u 10 i 30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septembar u 10 i 30h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Akcentologija i uvod u dijalektologiju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3.09.u 11h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18.09.u 14h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Prosvjetiteljstvo i romantizam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2. septembar u 9 časova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16. septembar u 9 časova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Tumačenje književnog djela 1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 avgust u 11h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septembar u 11h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Istorija crnogorskog jezika 1- Fonetika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septembar u 10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septembar u 10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Poetika književnog djela P. II P. Njegoš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 avgust u 11h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septembar u 14h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Savremeni crnogorski jezik 4-Tvorba riječi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septembar u 10h (022) 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13. septembar u 10h (022) 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Realizam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1.septembar u 10 časova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septembar u 11 časova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Dijalektologija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3.09. u 13h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18.09. u 15h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Istorija crnogorskog jezika II-Morfologija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septembar u 10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15.septembar u 10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Tumačenje književnog djela II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9.09. u 11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17.09. u 11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Poetika književnog djela S. M. Ljubiša i S. Matavulj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2. septembar u 10 časova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16. septembar u 10 časova</w:t>
            </w:r>
          </w:p>
        </w:tc>
      </w:tr>
    </w:tbl>
    <w:p w:rsidR="003B48EB" w:rsidRDefault="003B48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 xml:space="preserve">Treća godina </w:t>
      </w:r>
    </w:p>
    <w:p w:rsidR="003B48EB" w:rsidRDefault="003B48E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</w:p>
    <w:p w:rsidR="003B48EB" w:rsidRDefault="003B48E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</w:p>
    <w:tbl>
      <w:tblPr>
        <w:tblStyle w:val="a1"/>
        <w:tblW w:w="86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1"/>
        <w:gridCol w:w="3555"/>
        <w:gridCol w:w="2099"/>
        <w:gridCol w:w="1973"/>
      </w:tblGrid>
      <w:tr w:rsidR="003B48EB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Sintaksa proste i složene rečenice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4. 9. u 12 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11. 9. u 12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Književnost prve polovine XX vijeka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9. u 9 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9. u 9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književnost 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9. u 11h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18. 9. u 10h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Leksikografija s leksikologijom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25.08.u 9h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02.09. u 11h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Lingvistička stilistika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27.08. u 9h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03.09.u 11h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Poetika književnog djela Andrića i Crnjanskog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9. u 10h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18. 9. u 10h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Savremeni crnogorski jezik 5-Sintaksa proste rečenice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4. 9.  u 12 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11. 9. u 12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Savremeni crnogorski jezik 6 - Sintaksa složene rečenice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numPr>
                <w:ilvl w:val="0"/>
                <w:numId w:val="2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u 11 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9. u 11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Književnost druge polovine XX vijeka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 avgust u 11 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septembar u 15 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književnost II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11 .9. u 10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18. 9. u 10h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Psiholingvistika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28.08. u 10h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06.09. u 10h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Frazeologija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septembar u 11 i 30h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septembar u 11 i 30h</w:t>
            </w:r>
          </w:p>
        </w:tc>
      </w:tr>
      <w:tr w:rsidR="003B48EB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Književnost i film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9.09. u 12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16.09. u 12</w:t>
            </w:r>
          </w:p>
        </w:tc>
      </w:tr>
    </w:tbl>
    <w:p w:rsidR="003B48EB" w:rsidRDefault="003B48EB">
      <w:pPr>
        <w:spacing w:before="240" w:after="240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3B48EB" w:rsidRDefault="003B48EB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3B48EB" w:rsidRDefault="003B48EB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3B48EB" w:rsidRDefault="003B48EB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3B48EB" w:rsidRDefault="003B48EB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3B48EB" w:rsidRDefault="00C35969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lastRenderedPageBreak/>
        <w:t xml:space="preserve">SPECIJALISTIČKI I MASTER STUDIJ </w:t>
      </w:r>
    </w:p>
    <w:p w:rsidR="003B48EB" w:rsidRDefault="00C359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p w:rsidR="003B48EB" w:rsidRDefault="003B48E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88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3480"/>
        <w:gridCol w:w="2145"/>
        <w:gridCol w:w="2145"/>
      </w:tblGrid>
      <w:tr w:rsidR="003B48EB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3B48EB" w:rsidRDefault="00C359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Savremeni crnogorski jezik 7 - Sintaksa padeža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3. 9. u 11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13. 9. u 11 h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Crnogorska književnost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10.09. u 13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17.09. u 13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Književnost i mit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septembar u 11 časova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15. septembar u 11 časova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Analiza diskursa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26.  8. u  10 i 30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9. u 10 i 30h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Osnove metodike nastave jezika i književnosti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4. septembar u 10 časova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17. septembar u 10 časova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lingvistika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septembar u 12h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septembar u 12h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Savremeni crnogorski jezik 8-Sintaksa glagolskih oblika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3. 9. u 11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13. 9. u 11 h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Naratologija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 avgust u 12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septembar u 12h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Književnost za djecu i mlade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02.09.2025. u 9h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16.09.2025. u 9h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Metodika nastave crnogorskog jezika sa školskim radom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4. septembar u 10 časova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17. septembar u 10 časova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Uporedno proučavanje slovenskih jezika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septembar u 10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septembar u 10 h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Pedagoška psihologija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Semantika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septembar u 12h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septembar u 12h</w:t>
            </w: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Crnogorska književnost II</w:t>
            </w:r>
          </w:p>
          <w:p w:rsidR="003B48EB" w:rsidRDefault="003B48EB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48EB" w:rsidRDefault="003B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EB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Didaktika - Teorija obrazovanja i nastave</w:t>
            </w:r>
          </w:p>
          <w:p w:rsidR="003B48EB" w:rsidRDefault="003B48E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EB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Pedagoška psihologija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septembar u 10h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septembar u 10h</w:t>
            </w:r>
          </w:p>
        </w:tc>
      </w:tr>
      <w:tr w:rsidR="003B48EB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Metodika nastave jezika i književnosti sa školskim radom</w:t>
            </w:r>
          </w:p>
          <w:p w:rsidR="003B48EB" w:rsidRDefault="003B48EB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septembar u 10 časova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septembar u 10 časova</w:t>
            </w:r>
          </w:p>
        </w:tc>
      </w:tr>
      <w:tr w:rsidR="003B48EB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 struke - Književnost i kultura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EB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Pedagoška psihologija</w:t>
            </w:r>
          </w:p>
          <w:p w:rsidR="003B48EB" w:rsidRDefault="003B48E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EB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Opšta pedagogija- Teorija vaspitanja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EB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Osnove metodike nastave jezika i književnosti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septembar u 10 časova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septembar u 10 časova</w:t>
            </w:r>
          </w:p>
        </w:tc>
      </w:tr>
      <w:tr w:rsidR="003B48EB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C359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Analiza diskursa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8EB" w:rsidRDefault="003B48E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8EB" w:rsidRDefault="003B48EB">
      <w:pP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sectPr w:rsidR="003B48EB">
      <w:headerReference w:type="default" r:id="rId7"/>
      <w:footerReference w:type="default" r:id="rId8"/>
      <w:pgSz w:w="11907" w:h="16840"/>
      <w:pgMar w:top="709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69" w:rsidRDefault="00C35969">
      <w:pPr>
        <w:spacing w:after="0" w:line="240" w:lineRule="auto"/>
      </w:pPr>
      <w:r>
        <w:separator/>
      </w:r>
    </w:p>
  </w:endnote>
  <w:endnote w:type="continuationSeparator" w:id="0">
    <w:p w:rsidR="00C35969" w:rsidRDefault="00C3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EB" w:rsidRDefault="003B48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69" w:rsidRDefault="00C35969">
      <w:pPr>
        <w:spacing w:after="0" w:line="240" w:lineRule="auto"/>
      </w:pPr>
      <w:r>
        <w:separator/>
      </w:r>
    </w:p>
  </w:footnote>
  <w:footnote w:type="continuationSeparator" w:id="0">
    <w:p w:rsidR="00C35969" w:rsidRDefault="00C3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EB" w:rsidRDefault="003B48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70E34"/>
    <w:multiLevelType w:val="multilevel"/>
    <w:tmpl w:val="2236DB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D60D0F"/>
    <w:multiLevelType w:val="multilevel"/>
    <w:tmpl w:val="615A4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A54E43"/>
    <w:multiLevelType w:val="multilevel"/>
    <w:tmpl w:val="624695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3B48EB"/>
    <w:rsid w:val="00C35969"/>
    <w:rsid w:val="00E0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863849-DAEE-4417-82E0-E047804B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2025-07-18T09:51:00Z</dcterms:created>
  <dcterms:modified xsi:type="dcterms:W3CDTF">2025-07-18T09:51:00Z</dcterms:modified>
</cp:coreProperties>
</file>